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E50C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585/14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5605A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Ткаченко Людмилі Володимирівні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Ткаченко Людмили Володимир</w:t>
      </w:r>
      <w:r w:rsidR="00B8425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івни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Вінницька регіональна філія «Центр ДЗК»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5605A6">
        <w:rPr>
          <w:color w:val="000000"/>
          <w:sz w:val="28"/>
          <w:szCs w:val="28"/>
          <w:lang w:val="uk-UA"/>
        </w:rPr>
        <w:t xml:space="preserve"> ділянку загальною площею 0,1642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5605A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0,1642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131304">
        <w:rPr>
          <w:color w:val="000000"/>
          <w:sz w:val="28"/>
          <w:szCs w:val="28"/>
          <w:lang w:val="uk-UA"/>
        </w:rPr>
        <w:t xml:space="preserve"> сільської ради, Вінницького 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B84256">
        <w:rPr>
          <w:color w:val="000000"/>
          <w:sz w:val="28"/>
          <w:szCs w:val="28"/>
          <w:lang w:val="uk-UA"/>
        </w:rPr>
        <w:t>. Ткаченко Людмилі Володимирівні</w:t>
      </w:r>
      <w:r w:rsidR="0072506E">
        <w:rPr>
          <w:color w:val="000000"/>
          <w:sz w:val="28"/>
          <w:szCs w:val="28"/>
          <w:lang w:val="uk-UA"/>
        </w:rPr>
        <w:t xml:space="preserve"> 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B8425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0,1642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0685500:05:003:</w:t>
      </w:r>
      <w:r w:rsidR="0072506E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668, спадкоємиці померлого Ткаченко Василя Володимировича, як такій що оформила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425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color w:val="000000"/>
          <w:sz w:val="28"/>
          <w:szCs w:val="28"/>
          <w:lang w:val="uk-UA"/>
        </w:rPr>
        <w:t xml:space="preserve">Ткаченко Людмилі Володимирівні 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D294A">
        <w:rPr>
          <w:color w:val="000000"/>
          <w:sz w:val="28"/>
          <w:szCs w:val="28"/>
          <w:lang w:val="uk-UA"/>
        </w:rPr>
        <w:t xml:space="preserve"> </w:t>
      </w:r>
      <w:r w:rsidR="00B84256" w:rsidRPr="00B8425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Ткаченко Людмилі</w:t>
      </w:r>
      <w:r w:rsidR="00B84256"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Володимирівні</w:t>
      </w:r>
      <w:r w:rsidR="00B84256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497F2B"/>
    <w:rsid w:val="005605A6"/>
    <w:rsid w:val="00630A46"/>
    <w:rsid w:val="0072506E"/>
    <w:rsid w:val="008171AA"/>
    <w:rsid w:val="008D294A"/>
    <w:rsid w:val="00947B86"/>
    <w:rsid w:val="00A649D1"/>
    <w:rsid w:val="00AF0429"/>
    <w:rsid w:val="00B84256"/>
    <w:rsid w:val="00B97532"/>
    <w:rsid w:val="00E17BDC"/>
    <w:rsid w:val="00E50C58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2021-11-01T08:59:00Z</cp:lastPrinted>
  <dcterms:created xsi:type="dcterms:W3CDTF">2021-08-05T11:47:00Z</dcterms:created>
  <dcterms:modified xsi:type="dcterms:W3CDTF">2021-11-01T08:59:00Z</dcterms:modified>
</cp:coreProperties>
</file>